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0E8"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260E8" w:rsidRDefault="002260E8" w:rsidP="00952B01">
      <w:pPr>
        <w:spacing w:line="480" w:lineRule="auto"/>
        <w:rPr>
          <w:rFonts w:ascii="Times New Roman" w:hAnsi="Times New Roman" w:cs="Times New Roman"/>
          <w:sz w:val="24"/>
          <w:szCs w:val="24"/>
        </w:rPr>
      </w:pPr>
    </w:p>
    <w:p w:rsidR="002260E8" w:rsidRDefault="002260E8" w:rsidP="00952B01">
      <w:pPr>
        <w:spacing w:line="480" w:lineRule="auto"/>
        <w:rPr>
          <w:rFonts w:ascii="Times New Roman" w:hAnsi="Times New Roman" w:cs="Times New Roman"/>
          <w:sz w:val="24"/>
          <w:szCs w:val="24"/>
        </w:rPr>
      </w:pPr>
    </w:p>
    <w:p w:rsidR="002260E8" w:rsidRDefault="002260E8" w:rsidP="00952B01">
      <w:pPr>
        <w:spacing w:line="480" w:lineRule="auto"/>
        <w:rPr>
          <w:rFonts w:ascii="Times New Roman" w:hAnsi="Times New Roman" w:cs="Times New Roman"/>
          <w:sz w:val="24"/>
          <w:szCs w:val="24"/>
        </w:rPr>
      </w:pPr>
    </w:p>
    <w:p w:rsidR="002260E8"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Partnership</w:t>
      </w:r>
    </w:p>
    <w:p w:rsidR="002260E8"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Student Affiliation</w:t>
      </w:r>
    </w:p>
    <w:p w:rsidR="002260E8"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Name</w:t>
      </w:r>
    </w:p>
    <w:p w:rsidR="002260E8"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Date of submission </w:t>
      </w:r>
    </w:p>
    <w:p w:rsidR="002260E8" w:rsidRDefault="002260E8" w:rsidP="00952B01">
      <w:pPr>
        <w:spacing w:line="480" w:lineRule="auto"/>
        <w:rPr>
          <w:rFonts w:ascii="Times New Roman" w:hAnsi="Times New Roman" w:cs="Times New Roman"/>
          <w:sz w:val="24"/>
          <w:szCs w:val="24"/>
        </w:rPr>
      </w:pPr>
    </w:p>
    <w:p w:rsidR="002260E8" w:rsidRDefault="002260E8" w:rsidP="00952B01">
      <w:pPr>
        <w:spacing w:line="480" w:lineRule="auto"/>
        <w:rPr>
          <w:rFonts w:ascii="Times New Roman" w:hAnsi="Times New Roman" w:cs="Times New Roman"/>
          <w:sz w:val="24"/>
          <w:szCs w:val="24"/>
        </w:rPr>
      </w:pPr>
    </w:p>
    <w:p w:rsidR="002260E8" w:rsidRDefault="002260E8" w:rsidP="00952B01">
      <w:pPr>
        <w:spacing w:line="480" w:lineRule="auto"/>
        <w:rPr>
          <w:rFonts w:ascii="Times New Roman" w:hAnsi="Times New Roman" w:cs="Times New Roman"/>
          <w:sz w:val="24"/>
          <w:szCs w:val="24"/>
        </w:rPr>
      </w:pPr>
    </w:p>
    <w:p w:rsidR="002260E8" w:rsidRDefault="002260E8" w:rsidP="00952B01">
      <w:pPr>
        <w:spacing w:line="480" w:lineRule="auto"/>
        <w:rPr>
          <w:rFonts w:ascii="Times New Roman" w:hAnsi="Times New Roman" w:cs="Times New Roman"/>
          <w:sz w:val="24"/>
          <w:szCs w:val="24"/>
        </w:rPr>
      </w:pPr>
    </w:p>
    <w:p w:rsidR="002260E8" w:rsidRDefault="002260E8" w:rsidP="00952B01">
      <w:pPr>
        <w:spacing w:line="480" w:lineRule="auto"/>
        <w:rPr>
          <w:rFonts w:ascii="Times New Roman" w:hAnsi="Times New Roman" w:cs="Times New Roman"/>
          <w:sz w:val="24"/>
          <w:szCs w:val="24"/>
        </w:rPr>
      </w:pPr>
    </w:p>
    <w:p w:rsidR="002260E8" w:rsidRDefault="002260E8" w:rsidP="00952B01">
      <w:pPr>
        <w:spacing w:line="480" w:lineRule="auto"/>
        <w:rPr>
          <w:rFonts w:ascii="Times New Roman" w:hAnsi="Times New Roman" w:cs="Times New Roman"/>
          <w:sz w:val="24"/>
          <w:szCs w:val="24"/>
        </w:rPr>
      </w:pPr>
    </w:p>
    <w:p w:rsidR="002260E8" w:rsidRDefault="002260E8" w:rsidP="00952B01">
      <w:pPr>
        <w:spacing w:line="480" w:lineRule="auto"/>
        <w:rPr>
          <w:rFonts w:ascii="Times New Roman" w:hAnsi="Times New Roman" w:cs="Times New Roman"/>
          <w:sz w:val="24"/>
          <w:szCs w:val="24"/>
        </w:rPr>
      </w:pPr>
    </w:p>
    <w:p w:rsidR="002260E8" w:rsidRDefault="002260E8" w:rsidP="00952B01">
      <w:pPr>
        <w:spacing w:line="480" w:lineRule="auto"/>
        <w:rPr>
          <w:rFonts w:ascii="Times New Roman" w:hAnsi="Times New Roman" w:cs="Times New Roman"/>
          <w:sz w:val="24"/>
          <w:szCs w:val="24"/>
        </w:rPr>
      </w:pPr>
    </w:p>
    <w:p w:rsidR="002260E8" w:rsidRDefault="002260E8" w:rsidP="00952B01">
      <w:pPr>
        <w:spacing w:line="480" w:lineRule="auto"/>
        <w:rPr>
          <w:rFonts w:ascii="Times New Roman" w:hAnsi="Times New Roman" w:cs="Times New Roman"/>
          <w:sz w:val="24"/>
          <w:szCs w:val="24"/>
        </w:rPr>
      </w:pPr>
    </w:p>
    <w:p w:rsidR="005D7CC5" w:rsidRDefault="00FE3E2E" w:rsidP="00952B0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260E8">
        <w:rPr>
          <w:rFonts w:ascii="Times New Roman" w:hAnsi="Times New Roman" w:cs="Times New Roman"/>
          <w:sz w:val="24"/>
          <w:szCs w:val="24"/>
        </w:rPr>
        <w:t xml:space="preserve">   </w:t>
      </w:r>
      <w:r w:rsidR="00353F3A">
        <w:rPr>
          <w:rFonts w:ascii="Times New Roman" w:hAnsi="Times New Roman" w:cs="Times New Roman"/>
          <w:sz w:val="24"/>
          <w:szCs w:val="24"/>
        </w:rPr>
        <w:t>Partnership may be defined as a type of business practices between two or more persons who divide operations and profits of the business</w:t>
      </w:r>
      <w:r w:rsidR="006B5788">
        <w:rPr>
          <w:rFonts w:ascii="Times New Roman" w:hAnsi="Times New Roman" w:cs="Times New Roman"/>
          <w:sz w:val="24"/>
          <w:szCs w:val="24"/>
        </w:rPr>
        <w:t xml:space="preserve">, income of the joint venture is paid by the business whereas the profits or losses is divided among the partners according to their terms. </w:t>
      </w:r>
      <w:r w:rsidR="00353F3A">
        <w:rPr>
          <w:rFonts w:ascii="Times New Roman" w:hAnsi="Times New Roman" w:cs="Times New Roman"/>
          <w:sz w:val="24"/>
          <w:szCs w:val="24"/>
        </w:rPr>
        <w:t>. There are two known forms of partnerships which are general partnership and limited partnerships.</w:t>
      </w:r>
      <w:r w:rsidR="002F1450" w:rsidRPr="002F1450">
        <w:rPr>
          <w:rFonts w:ascii="Times New Roman" w:hAnsi="Times New Roman" w:cs="Times New Roman"/>
          <w:sz w:val="24"/>
          <w:szCs w:val="24"/>
        </w:rPr>
        <w:t xml:space="preserve"> CHARLES, D. (1983)</w:t>
      </w:r>
      <w:r w:rsidR="002F1450">
        <w:rPr>
          <w:rFonts w:ascii="Times New Roman" w:hAnsi="Times New Roman" w:cs="Times New Roman"/>
          <w:sz w:val="24"/>
          <w:szCs w:val="24"/>
        </w:rPr>
        <w:t>.</w:t>
      </w:r>
    </w:p>
    <w:p w:rsidR="00353F3A"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53F3A">
        <w:rPr>
          <w:rFonts w:ascii="Times New Roman" w:hAnsi="Times New Roman" w:cs="Times New Roman"/>
          <w:sz w:val="24"/>
          <w:szCs w:val="24"/>
        </w:rPr>
        <w:t xml:space="preserve">To start with, general partnership can be said to be the kind where the partners operate and assume the mandate for the partnership debts and other duties. Limited partnership on the other hand is the one where there is both general partners and limited partners. General </w:t>
      </w:r>
      <w:r w:rsidR="00766A19">
        <w:rPr>
          <w:rFonts w:ascii="Times New Roman" w:hAnsi="Times New Roman" w:cs="Times New Roman"/>
          <w:sz w:val="24"/>
          <w:szCs w:val="24"/>
        </w:rPr>
        <w:t>partners</w:t>
      </w:r>
      <w:r w:rsidR="006B5788">
        <w:rPr>
          <w:rFonts w:ascii="Times New Roman" w:hAnsi="Times New Roman" w:cs="Times New Roman"/>
          <w:sz w:val="24"/>
          <w:szCs w:val="24"/>
        </w:rPr>
        <w:t xml:space="preserve"> take</w:t>
      </w:r>
      <w:r w:rsidR="00353F3A">
        <w:rPr>
          <w:rFonts w:ascii="Times New Roman" w:hAnsi="Times New Roman" w:cs="Times New Roman"/>
          <w:sz w:val="24"/>
          <w:szCs w:val="24"/>
        </w:rPr>
        <w:t xml:space="preserve"> control of the affairs of the business while</w:t>
      </w:r>
      <w:r w:rsidR="006D21C3">
        <w:rPr>
          <w:rFonts w:ascii="Times New Roman" w:hAnsi="Times New Roman" w:cs="Times New Roman"/>
          <w:sz w:val="24"/>
          <w:szCs w:val="24"/>
        </w:rPr>
        <w:t xml:space="preserve"> limited partners are only investors and doesn’t concern with operations of the business.</w:t>
      </w:r>
    </w:p>
    <w:p w:rsidR="006D21C3"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D21C3">
        <w:rPr>
          <w:rFonts w:ascii="Times New Roman" w:hAnsi="Times New Roman" w:cs="Times New Roman"/>
          <w:sz w:val="24"/>
          <w:szCs w:val="24"/>
        </w:rPr>
        <w:t xml:space="preserve">A partnership is formed in line with the regulations and laws set aside by the government. The governments though recognizes the two forms of </w:t>
      </w:r>
      <w:r w:rsidR="00705309">
        <w:rPr>
          <w:rFonts w:ascii="Times New Roman" w:hAnsi="Times New Roman" w:cs="Times New Roman"/>
          <w:sz w:val="24"/>
          <w:szCs w:val="24"/>
        </w:rPr>
        <w:t>partnership, it</w:t>
      </w:r>
      <w:r w:rsidR="006D21C3">
        <w:rPr>
          <w:rFonts w:ascii="Times New Roman" w:hAnsi="Times New Roman" w:cs="Times New Roman"/>
          <w:sz w:val="24"/>
          <w:szCs w:val="24"/>
        </w:rPr>
        <w:t xml:space="preserve"> may be formed either through a verbal agreement </w:t>
      </w:r>
      <w:r w:rsidR="00705309">
        <w:rPr>
          <w:rFonts w:ascii="Times New Roman" w:hAnsi="Times New Roman" w:cs="Times New Roman"/>
          <w:sz w:val="24"/>
          <w:szCs w:val="24"/>
        </w:rPr>
        <w:t xml:space="preserve">but to assist in resolving conflicts in future it is more </w:t>
      </w:r>
      <w:r w:rsidR="00B87820">
        <w:rPr>
          <w:rFonts w:ascii="Times New Roman" w:hAnsi="Times New Roman" w:cs="Times New Roman"/>
          <w:sz w:val="24"/>
          <w:szCs w:val="24"/>
        </w:rPr>
        <w:t>advisable</w:t>
      </w:r>
      <w:r w:rsidR="00705309">
        <w:rPr>
          <w:rFonts w:ascii="Times New Roman" w:hAnsi="Times New Roman" w:cs="Times New Roman"/>
          <w:sz w:val="24"/>
          <w:szCs w:val="24"/>
        </w:rPr>
        <w:t xml:space="preserve"> to have a written document containing the agreement  and all the issues  addressed and agreed </w:t>
      </w:r>
      <w:r w:rsidR="00B87820">
        <w:rPr>
          <w:rFonts w:ascii="Times New Roman" w:hAnsi="Times New Roman" w:cs="Times New Roman"/>
          <w:sz w:val="24"/>
          <w:szCs w:val="24"/>
        </w:rPr>
        <w:t>upon</w:t>
      </w:r>
      <w:r w:rsidR="00705309">
        <w:rPr>
          <w:rFonts w:ascii="Times New Roman" w:hAnsi="Times New Roman" w:cs="Times New Roman"/>
          <w:sz w:val="24"/>
          <w:szCs w:val="24"/>
        </w:rPr>
        <w:t xml:space="preserve"> by the members. The partnership agreement however should address the following major </w:t>
      </w:r>
      <w:r w:rsidR="00B87820">
        <w:rPr>
          <w:rFonts w:ascii="Times New Roman" w:hAnsi="Times New Roman" w:cs="Times New Roman"/>
          <w:sz w:val="24"/>
          <w:szCs w:val="24"/>
        </w:rPr>
        <w:t>issues, the</w:t>
      </w:r>
      <w:r w:rsidR="00705309">
        <w:rPr>
          <w:rFonts w:ascii="Times New Roman" w:hAnsi="Times New Roman" w:cs="Times New Roman"/>
          <w:sz w:val="24"/>
          <w:szCs w:val="24"/>
        </w:rPr>
        <w:t xml:space="preserve"> first one is the right and responsibilities of every </w:t>
      </w:r>
      <w:r w:rsidR="00D31BEB">
        <w:rPr>
          <w:rFonts w:ascii="Times New Roman" w:hAnsi="Times New Roman" w:cs="Times New Roman"/>
          <w:sz w:val="24"/>
          <w:szCs w:val="24"/>
        </w:rPr>
        <w:t>partner, the</w:t>
      </w:r>
      <w:r w:rsidR="005D2EC8">
        <w:rPr>
          <w:rFonts w:ascii="Times New Roman" w:hAnsi="Times New Roman" w:cs="Times New Roman"/>
          <w:sz w:val="24"/>
          <w:szCs w:val="24"/>
        </w:rPr>
        <w:t xml:space="preserve"> type of partners , proportion of paying of profits or losses, procedure for withdraw of funds by any member, how decisions are reached upon and the procedure for dissolution. After all t</w:t>
      </w:r>
      <w:r w:rsidR="006B5788">
        <w:rPr>
          <w:rFonts w:ascii="Times New Roman" w:hAnsi="Times New Roman" w:cs="Times New Roman"/>
          <w:sz w:val="24"/>
          <w:szCs w:val="24"/>
        </w:rPr>
        <w:t>hat is done the partners follow</w:t>
      </w:r>
      <w:r w:rsidR="005D2EC8">
        <w:rPr>
          <w:rFonts w:ascii="Times New Roman" w:hAnsi="Times New Roman" w:cs="Times New Roman"/>
          <w:sz w:val="24"/>
          <w:szCs w:val="24"/>
        </w:rPr>
        <w:t xml:space="preserve"> the applicable legal procedures to legally bind the agreement.</w:t>
      </w:r>
      <w:r w:rsidR="002F1450" w:rsidRPr="002F1450">
        <w:rPr>
          <w:rFonts w:ascii="Times New Roman" w:hAnsi="Times New Roman" w:cs="Times New Roman"/>
          <w:sz w:val="24"/>
          <w:szCs w:val="24"/>
        </w:rPr>
        <w:t xml:space="preserve"> Ciampi, A. J. (2018)</w:t>
      </w:r>
      <w:r w:rsidR="002F1450">
        <w:rPr>
          <w:rFonts w:ascii="Times New Roman" w:hAnsi="Times New Roman" w:cs="Times New Roman"/>
          <w:sz w:val="24"/>
          <w:szCs w:val="24"/>
        </w:rPr>
        <w:t>.</w:t>
      </w:r>
    </w:p>
    <w:p w:rsidR="00B87820"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87820">
        <w:rPr>
          <w:rFonts w:ascii="Times New Roman" w:hAnsi="Times New Roman" w:cs="Times New Roman"/>
          <w:sz w:val="24"/>
          <w:szCs w:val="24"/>
        </w:rPr>
        <w:t>It is also best to enter into a partnership only with people that you trust or you share so much in common</w:t>
      </w:r>
      <w:r w:rsidR="009F2539">
        <w:rPr>
          <w:rFonts w:ascii="Times New Roman" w:hAnsi="Times New Roman" w:cs="Times New Roman"/>
          <w:sz w:val="24"/>
          <w:szCs w:val="24"/>
        </w:rPr>
        <w:t xml:space="preserve">, everyone should be vetted regardless of whether they are tenants, suppliers. The best thing to do also is to ensure that one understands what one is getting into </w:t>
      </w:r>
      <w:r w:rsidR="009F2539">
        <w:rPr>
          <w:rFonts w:ascii="Times New Roman" w:hAnsi="Times New Roman" w:cs="Times New Roman"/>
          <w:sz w:val="24"/>
          <w:szCs w:val="24"/>
        </w:rPr>
        <w:lastRenderedPageBreak/>
        <w:t>through signing of a business agreement document even if it means getting a legal expert to help interpret the terms of the agreements to avoid future misunderstanding.</w:t>
      </w:r>
    </w:p>
    <w:p w:rsidR="009F2539"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F2539">
        <w:rPr>
          <w:rFonts w:ascii="Times New Roman" w:hAnsi="Times New Roman" w:cs="Times New Roman"/>
          <w:sz w:val="24"/>
          <w:szCs w:val="24"/>
        </w:rPr>
        <w:t>The duties and responsibilities of each member should be clearly spelt out so that to ensure that there is a conflict of interest in future,</w:t>
      </w:r>
      <w:r w:rsidR="008139B0">
        <w:rPr>
          <w:rFonts w:ascii="Times New Roman" w:hAnsi="Times New Roman" w:cs="Times New Roman"/>
          <w:sz w:val="24"/>
          <w:szCs w:val="24"/>
        </w:rPr>
        <w:t xml:space="preserve"> the contribution of capital and any other additional contribution as the business expand, the bylaws should clearly spell out the offences and their consequences with regard to the offence. The members also must sign a non-competing business with that of partnership.</w:t>
      </w:r>
    </w:p>
    <w:p w:rsidR="002260E8"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D2EC8">
        <w:rPr>
          <w:rFonts w:ascii="Times New Roman" w:hAnsi="Times New Roman" w:cs="Times New Roman"/>
          <w:sz w:val="24"/>
          <w:szCs w:val="24"/>
        </w:rPr>
        <w:t xml:space="preserve">Depending on the form of partnership it is, the operations of the business follows in now after formation of the partnership, the most important aspect is following the agreed procedures of operating the business to avoid rising of conflict among the partners, </w:t>
      </w:r>
      <w:r w:rsidR="00531CDB">
        <w:rPr>
          <w:rFonts w:ascii="Times New Roman" w:hAnsi="Times New Roman" w:cs="Times New Roman"/>
          <w:sz w:val="24"/>
          <w:szCs w:val="24"/>
        </w:rPr>
        <w:t>in case</w:t>
      </w:r>
      <w:r w:rsidR="005D2EC8">
        <w:rPr>
          <w:rFonts w:ascii="Times New Roman" w:hAnsi="Times New Roman" w:cs="Times New Roman"/>
          <w:sz w:val="24"/>
          <w:szCs w:val="24"/>
        </w:rPr>
        <w:t xml:space="preserve"> of a limited partners then </w:t>
      </w:r>
      <w:r w:rsidR="00531CDB">
        <w:rPr>
          <w:rFonts w:ascii="Times New Roman" w:hAnsi="Times New Roman" w:cs="Times New Roman"/>
          <w:sz w:val="24"/>
          <w:szCs w:val="24"/>
        </w:rPr>
        <w:t>they do not take part in operations of the business as their main role is financing the partnership only as investors, in the case of  general partners then each general partner  should be involved in the operations and control of the partnership. The decision making procedures should involve every partner and this is majorly done during the annual general meeting of the partners or there may be a special meeting of partners to address any issue that arises as the activities progresses.</w:t>
      </w:r>
      <w:r>
        <w:rPr>
          <w:rFonts w:ascii="Times New Roman" w:hAnsi="Times New Roman" w:cs="Times New Roman"/>
          <w:sz w:val="24"/>
          <w:szCs w:val="24"/>
        </w:rPr>
        <w:t xml:space="preserve"> </w:t>
      </w:r>
    </w:p>
    <w:p w:rsidR="002260E8"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31CDB">
        <w:rPr>
          <w:rFonts w:ascii="Times New Roman" w:hAnsi="Times New Roman" w:cs="Times New Roman"/>
          <w:sz w:val="24"/>
          <w:szCs w:val="24"/>
        </w:rPr>
        <w:t xml:space="preserve">The partners may also decide to employ a manager who is even not among the partners </w:t>
      </w:r>
      <w:r w:rsidR="000B1B48">
        <w:rPr>
          <w:rFonts w:ascii="Times New Roman" w:hAnsi="Times New Roman" w:cs="Times New Roman"/>
          <w:sz w:val="24"/>
          <w:szCs w:val="24"/>
        </w:rPr>
        <w:t>and who will be generally reporting to the partners, the entire operations of the partnership is left entirely on the neutral manager although this should be as decided by the partners in a meeting.</w:t>
      </w:r>
      <w:r w:rsidR="006D779F">
        <w:rPr>
          <w:rFonts w:ascii="Times New Roman" w:hAnsi="Times New Roman" w:cs="Times New Roman"/>
          <w:sz w:val="24"/>
          <w:szCs w:val="24"/>
        </w:rPr>
        <w:t xml:space="preserve"> </w:t>
      </w:r>
      <w:r w:rsidR="000B1B48">
        <w:rPr>
          <w:rFonts w:ascii="Times New Roman" w:hAnsi="Times New Roman" w:cs="Times New Roman"/>
          <w:sz w:val="24"/>
          <w:szCs w:val="24"/>
        </w:rPr>
        <w:t xml:space="preserve">The partnership </w:t>
      </w:r>
      <w:r w:rsidR="00D31BEB">
        <w:rPr>
          <w:rFonts w:ascii="Times New Roman" w:hAnsi="Times New Roman" w:cs="Times New Roman"/>
          <w:sz w:val="24"/>
          <w:szCs w:val="24"/>
        </w:rPr>
        <w:t xml:space="preserve">operates observing all the accounting records such as keeping of the financial records for the financial periods and also the activities of the business in each period and as approved by the </w:t>
      </w:r>
      <w:r>
        <w:rPr>
          <w:rFonts w:ascii="Times New Roman" w:hAnsi="Times New Roman" w:cs="Times New Roman"/>
          <w:sz w:val="24"/>
          <w:szCs w:val="24"/>
        </w:rPr>
        <w:t>partners, A</w:t>
      </w:r>
      <w:r w:rsidR="00D31BEB">
        <w:rPr>
          <w:rFonts w:ascii="Times New Roman" w:hAnsi="Times New Roman" w:cs="Times New Roman"/>
          <w:sz w:val="24"/>
          <w:szCs w:val="24"/>
        </w:rPr>
        <w:t xml:space="preserve"> partnership also adheres to the legal aspect in its </w:t>
      </w:r>
      <w:r w:rsidR="00D31BEB">
        <w:rPr>
          <w:rFonts w:ascii="Times New Roman" w:hAnsi="Times New Roman" w:cs="Times New Roman"/>
          <w:sz w:val="24"/>
          <w:szCs w:val="24"/>
        </w:rPr>
        <w:lastRenderedPageBreak/>
        <w:t>running of day to day operations and activities so that to avoid conflicting with the law enforcers, some</w:t>
      </w:r>
      <w:r w:rsidR="00FB1E2F">
        <w:rPr>
          <w:rFonts w:ascii="Times New Roman" w:hAnsi="Times New Roman" w:cs="Times New Roman"/>
          <w:sz w:val="24"/>
          <w:szCs w:val="24"/>
        </w:rPr>
        <w:t xml:space="preserve"> of these regulations which the </w:t>
      </w:r>
      <w:r w:rsidR="00D31BEB">
        <w:rPr>
          <w:rFonts w:ascii="Times New Roman" w:hAnsi="Times New Roman" w:cs="Times New Roman"/>
          <w:sz w:val="24"/>
          <w:szCs w:val="24"/>
        </w:rPr>
        <w:t>partnership should take so much considerations are the public health regulations, environmental pollution free operations to ensure that the activities such as production do not go against the law.</w:t>
      </w:r>
      <w:r w:rsidR="00FB1E2F">
        <w:rPr>
          <w:rFonts w:ascii="Times New Roman" w:hAnsi="Times New Roman" w:cs="Times New Roman"/>
          <w:sz w:val="24"/>
          <w:szCs w:val="24"/>
        </w:rPr>
        <w:t xml:space="preserve"> In case of an employed manager or chief executive of the </w:t>
      </w:r>
      <w:r>
        <w:rPr>
          <w:rFonts w:ascii="Times New Roman" w:hAnsi="Times New Roman" w:cs="Times New Roman"/>
          <w:sz w:val="24"/>
          <w:szCs w:val="24"/>
        </w:rPr>
        <w:t xml:space="preserve">organization. </w:t>
      </w:r>
    </w:p>
    <w:p w:rsidR="000B1B48"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B1E2F">
        <w:rPr>
          <w:rFonts w:ascii="Times New Roman" w:hAnsi="Times New Roman" w:cs="Times New Roman"/>
          <w:sz w:val="24"/>
          <w:szCs w:val="24"/>
        </w:rPr>
        <w:t>A manager takes up all the executive functions including hiring new staff and also serves as a shareholder, this saves the partners time to come discussing about issues that otherwise would have taken long to arrive to an agreement. The other aspect of operations includes paying of taxes to the government.</w:t>
      </w:r>
      <w:r>
        <w:rPr>
          <w:rFonts w:ascii="Times New Roman" w:hAnsi="Times New Roman" w:cs="Times New Roman"/>
          <w:sz w:val="24"/>
          <w:szCs w:val="24"/>
        </w:rPr>
        <w:t xml:space="preserve"> </w:t>
      </w:r>
      <w:r w:rsidR="002F1450" w:rsidRPr="002F1450">
        <w:rPr>
          <w:rFonts w:ascii="Times New Roman" w:hAnsi="Times New Roman" w:cs="Times New Roman"/>
          <w:sz w:val="24"/>
          <w:szCs w:val="24"/>
        </w:rPr>
        <w:t>McLaughlin, S. (2018)</w:t>
      </w:r>
      <w:r w:rsidR="002F1450">
        <w:rPr>
          <w:rFonts w:ascii="Times New Roman" w:hAnsi="Times New Roman" w:cs="Times New Roman"/>
          <w:sz w:val="24"/>
          <w:szCs w:val="24"/>
        </w:rPr>
        <w:t xml:space="preserve">. </w:t>
      </w:r>
      <w:r w:rsidR="00FB1E2F">
        <w:rPr>
          <w:rFonts w:ascii="Times New Roman" w:hAnsi="Times New Roman" w:cs="Times New Roman"/>
          <w:sz w:val="24"/>
          <w:szCs w:val="24"/>
        </w:rPr>
        <w:t>Each partner is expected to have clear responsibilities during the operations of the business</w:t>
      </w:r>
      <w:r w:rsidR="00B87820">
        <w:rPr>
          <w:rFonts w:ascii="Times New Roman" w:hAnsi="Times New Roman" w:cs="Times New Roman"/>
          <w:sz w:val="24"/>
          <w:szCs w:val="24"/>
        </w:rPr>
        <w:t xml:space="preserve"> which they are expected to fulfill for smooth running of the business. Advisory services may be sought in either field including, medicine or political.</w:t>
      </w:r>
    </w:p>
    <w:p w:rsidR="008139B0"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87820">
        <w:rPr>
          <w:rFonts w:ascii="Times New Roman" w:hAnsi="Times New Roman" w:cs="Times New Roman"/>
          <w:sz w:val="24"/>
          <w:szCs w:val="24"/>
        </w:rPr>
        <w:t xml:space="preserve">During the operations the bylaws or the constitution should be adhered so that the can be smooth activities. Communication is an important aspect in running or management of the firm. Bookkeeping should be straightforward and open for scrutiny to all </w:t>
      </w:r>
      <w:r>
        <w:rPr>
          <w:rFonts w:ascii="Times New Roman" w:hAnsi="Times New Roman" w:cs="Times New Roman"/>
          <w:sz w:val="24"/>
          <w:szCs w:val="24"/>
        </w:rPr>
        <w:t>members. The</w:t>
      </w:r>
      <w:r w:rsidR="008139B0">
        <w:rPr>
          <w:rFonts w:ascii="Times New Roman" w:hAnsi="Times New Roman" w:cs="Times New Roman"/>
          <w:sz w:val="24"/>
          <w:szCs w:val="24"/>
        </w:rPr>
        <w:t xml:space="preserve"> final aspect of a partnership that we are to look at is how the </w:t>
      </w:r>
      <w:r>
        <w:rPr>
          <w:rFonts w:ascii="Times New Roman" w:hAnsi="Times New Roman" w:cs="Times New Roman"/>
          <w:sz w:val="24"/>
          <w:szCs w:val="24"/>
        </w:rPr>
        <w:t>partnership passes</w:t>
      </w:r>
      <w:r w:rsidR="008139B0">
        <w:rPr>
          <w:rFonts w:ascii="Times New Roman" w:hAnsi="Times New Roman" w:cs="Times New Roman"/>
          <w:sz w:val="24"/>
          <w:szCs w:val="24"/>
        </w:rPr>
        <w:t xml:space="preserve"> out of existence. This means the process of dissolution, many partnership have failed to fulfill its objectives and ends up collapsing</w:t>
      </w:r>
      <w:r w:rsidR="00812EC7">
        <w:rPr>
          <w:rFonts w:ascii="Times New Roman" w:hAnsi="Times New Roman" w:cs="Times New Roman"/>
          <w:sz w:val="24"/>
          <w:szCs w:val="24"/>
        </w:rPr>
        <w:t xml:space="preserve"> leading to great loss in both time and resources, to avoid all this therefore it is best if the partners adheres to the terms as spelt out in their constitution. </w:t>
      </w:r>
    </w:p>
    <w:p w:rsidR="002260E8"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12EC7">
        <w:rPr>
          <w:rFonts w:ascii="Times New Roman" w:hAnsi="Times New Roman" w:cs="Times New Roman"/>
          <w:sz w:val="24"/>
          <w:szCs w:val="24"/>
        </w:rPr>
        <w:t xml:space="preserve">However, there are a partnership that thrive and keeps on the course towards its highest level of expansion, these in many cases that holds discipline at the highest level and are committed through teamwork towards success of the partnership, the success of a partnership </w:t>
      </w:r>
      <w:r w:rsidR="00812EC7">
        <w:rPr>
          <w:rFonts w:ascii="Times New Roman" w:hAnsi="Times New Roman" w:cs="Times New Roman"/>
          <w:sz w:val="24"/>
          <w:szCs w:val="24"/>
        </w:rPr>
        <w:lastRenderedPageBreak/>
        <w:t>therefore is a responsibility to be played by each partner.</w:t>
      </w:r>
      <w:r>
        <w:rPr>
          <w:rFonts w:ascii="Times New Roman" w:hAnsi="Times New Roman" w:cs="Times New Roman"/>
          <w:sz w:val="24"/>
          <w:szCs w:val="24"/>
        </w:rPr>
        <w:t xml:space="preserve"> </w:t>
      </w:r>
      <w:r w:rsidR="00812EC7">
        <w:rPr>
          <w:rFonts w:ascii="Times New Roman" w:hAnsi="Times New Roman" w:cs="Times New Roman"/>
          <w:sz w:val="24"/>
          <w:szCs w:val="24"/>
        </w:rPr>
        <w:t xml:space="preserve">Nevertheless not necessarily conflict or lack of commitment that can lead to dissolution of a partnership there are other inevitable reasons that might lead to collapse </w:t>
      </w:r>
      <w:r w:rsidR="006B5788">
        <w:rPr>
          <w:rFonts w:ascii="Times New Roman" w:hAnsi="Times New Roman" w:cs="Times New Roman"/>
          <w:sz w:val="24"/>
          <w:szCs w:val="24"/>
        </w:rPr>
        <w:t>of a</w:t>
      </w:r>
      <w:r>
        <w:rPr>
          <w:rFonts w:ascii="Times New Roman" w:hAnsi="Times New Roman" w:cs="Times New Roman"/>
          <w:sz w:val="24"/>
          <w:szCs w:val="24"/>
        </w:rPr>
        <w:t xml:space="preserve"> partnership. </w:t>
      </w:r>
    </w:p>
    <w:p w:rsidR="00812EC7"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T</w:t>
      </w:r>
      <w:r w:rsidR="00812EC7">
        <w:rPr>
          <w:rFonts w:ascii="Times New Roman" w:hAnsi="Times New Roman" w:cs="Times New Roman"/>
          <w:sz w:val="24"/>
          <w:szCs w:val="24"/>
        </w:rPr>
        <w:t xml:space="preserve">herefore </w:t>
      </w:r>
      <w:r>
        <w:rPr>
          <w:rFonts w:ascii="Times New Roman" w:hAnsi="Times New Roman" w:cs="Times New Roman"/>
          <w:sz w:val="24"/>
          <w:szCs w:val="24"/>
        </w:rPr>
        <w:t xml:space="preserve">it is </w:t>
      </w:r>
      <w:r w:rsidR="00812EC7">
        <w:rPr>
          <w:rFonts w:ascii="Times New Roman" w:hAnsi="Times New Roman" w:cs="Times New Roman"/>
          <w:sz w:val="24"/>
          <w:szCs w:val="24"/>
        </w:rPr>
        <w:t>wise when preparing the partnership agreement to include a dissolution clause that will cater for occurrence of such an event,</w:t>
      </w:r>
      <w:r w:rsidR="00B407AD">
        <w:rPr>
          <w:rFonts w:ascii="Times New Roman" w:hAnsi="Times New Roman" w:cs="Times New Roman"/>
          <w:sz w:val="24"/>
          <w:szCs w:val="24"/>
        </w:rPr>
        <w:t xml:space="preserve"> it is always advisable to hope for the best but also prepare for the worst, dissolution clause caters for how the proceeds from the partnership will be divided among the partners. This may also be referred to as exit strategy, some of the major factors that may lead to dissolution of a partnership includes the following, first is achievement of the intended objectives, unanimous decision by the partners to dissolve the </w:t>
      </w:r>
      <w:r w:rsidR="00766A19">
        <w:rPr>
          <w:rFonts w:ascii="Times New Roman" w:hAnsi="Times New Roman" w:cs="Times New Roman"/>
          <w:sz w:val="24"/>
          <w:szCs w:val="24"/>
        </w:rPr>
        <w:t>business, unresolved</w:t>
      </w:r>
      <w:r w:rsidR="00B407AD">
        <w:rPr>
          <w:rFonts w:ascii="Times New Roman" w:hAnsi="Times New Roman" w:cs="Times New Roman"/>
          <w:sz w:val="24"/>
          <w:szCs w:val="24"/>
        </w:rPr>
        <w:t xml:space="preserve"> conflict among the partners that may lead the business to risky </w:t>
      </w:r>
      <w:r w:rsidR="00766A19">
        <w:rPr>
          <w:rFonts w:ascii="Times New Roman" w:hAnsi="Times New Roman" w:cs="Times New Roman"/>
          <w:sz w:val="24"/>
          <w:szCs w:val="24"/>
        </w:rPr>
        <w:t>situation,</w:t>
      </w:r>
      <w:r w:rsidR="00B407AD">
        <w:rPr>
          <w:rFonts w:ascii="Times New Roman" w:hAnsi="Times New Roman" w:cs="Times New Roman"/>
          <w:sz w:val="24"/>
          <w:szCs w:val="24"/>
        </w:rPr>
        <w:t xml:space="preserve"> the last one is directive or order to dissolve the partnership from a court of law. </w:t>
      </w:r>
    </w:p>
    <w:p w:rsidR="00766A19" w:rsidRDefault="002260E8"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407AD">
        <w:rPr>
          <w:rFonts w:ascii="Times New Roman" w:hAnsi="Times New Roman" w:cs="Times New Roman"/>
          <w:sz w:val="24"/>
          <w:szCs w:val="24"/>
        </w:rPr>
        <w:t xml:space="preserve">Dissolution clause ensures there is peaceful exit by each members and no one is left unsatisfied at the closure of business. After one partnership </w:t>
      </w:r>
      <w:r w:rsidR="00766A19">
        <w:rPr>
          <w:rFonts w:ascii="Times New Roman" w:hAnsi="Times New Roman" w:cs="Times New Roman"/>
          <w:sz w:val="24"/>
          <w:szCs w:val="24"/>
        </w:rPr>
        <w:t>successfully</w:t>
      </w:r>
      <w:r w:rsidR="00B407AD">
        <w:rPr>
          <w:rFonts w:ascii="Times New Roman" w:hAnsi="Times New Roman" w:cs="Times New Roman"/>
          <w:sz w:val="24"/>
          <w:szCs w:val="24"/>
        </w:rPr>
        <w:t xml:space="preserve"> achieves its intended purpose the partners may decide to form a new one either with </w:t>
      </w:r>
      <w:r w:rsidR="00766A19">
        <w:rPr>
          <w:rFonts w:ascii="Times New Roman" w:hAnsi="Times New Roman" w:cs="Times New Roman"/>
          <w:sz w:val="24"/>
          <w:szCs w:val="24"/>
        </w:rPr>
        <w:t>similar purpose or to perform a completely different task.</w:t>
      </w:r>
      <w:r>
        <w:rPr>
          <w:rFonts w:ascii="Times New Roman" w:hAnsi="Times New Roman" w:cs="Times New Roman"/>
          <w:sz w:val="24"/>
          <w:szCs w:val="24"/>
        </w:rPr>
        <w:t xml:space="preserve"> </w:t>
      </w:r>
      <w:r w:rsidR="00766A19">
        <w:rPr>
          <w:rFonts w:ascii="Times New Roman" w:hAnsi="Times New Roman" w:cs="Times New Roman"/>
          <w:sz w:val="24"/>
          <w:szCs w:val="24"/>
        </w:rPr>
        <w:t>Some of the good sides of a partnership include, more capital is made available for the business, there is limited external regulation and also quality decisions are made as a result of combination of ideas.</w:t>
      </w:r>
      <w:r w:rsidR="00FE3E2E" w:rsidRPr="00FE3E2E">
        <w:rPr>
          <w:rFonts w:ascii="Times New Roman" w:hAnsi="Times New Roman" w:cs="Times New Roman"/>
          <w:sz w:val="24"/>
          <w:szCs w:val="24"/>
        </w:rPr>
        <w:t xml:space="preserve"> Ciampi, A. J. (2018)</w:t>
      </w:r>
      <w:r w:rsidR="00FE3E2E">
        <w:rPr>
          <w:rFonts w:ascii="Times New Roman" w:hAnsi="Times New Roman" w:cs="Times New Roman"/>
          <w:sz w:val="24"/>
          <w:szCs w:val="24"/>
        </w:rPr>
        <w:t xml:space="preserve">. </w:t>
      </w:r>
      <w:r>
        <w:rPr>
          <w:rFonts w:ascii="Times New Roman" w:hAnsi="Times New Roman" w:cs="Times New Roman"/>
          <w:sz w:val="24"/>
          <w:szCs w:val="24"/>
        </w:rPr>
        <w:t xml:space="preserve"> </w:t>
      </w:r>
      <w:r w:rsidR="00766A19">
        <w:rPr>
          <w:rFonts w:ascii="Times New Roman" w:hAnsi="Times New Roman" w:cs="Times New Roman"/>
          <w:sz w:val="24"/>
          <w:szCs w:val="24"/>
        </w:rPr>
        <w:t>Disadvantages of a partnership are the partners have unlimited liability for the debts of the partnership. And also there is long time taken to make a decision due to disagreements and debate among the partners.</w:t>
      </w:r>
    </w:p>
    <w:p w:rsidR="00FE3E2E" w:rsidRDefault="002F1450" w:rsidP="00FE3E2E">
      <w:pPr>
        <w:spacing w:line="480" w:lineRule="auto"/>
        <w:rPr>
          <w:rFonts w:ascii="Times New Roman" w:hAnsi="Times New Roman" w:cs="Times New Roman"/>
          <w:sz w:val="24"/>
          <w:szCs w:val="24"/>
        </w:rPr>
      </w:pPr>
      <w:r>
        <w:rPr>
          <w:rFonts w:ascii="Times New Roman" w:hAnsi="Times New Roman" w:cs="Times New Roman"/>
          <w:sz w:val="24"/>
          <w:szCs w:val="24"/>
        </w:rPr>
        <w:t>References.</w:t>
      </w:r>
      <w:r w:rsidR="00FE3E2E" w:rsidRPr="00FE3E2E">
        <w:rPr>
          <w:rFonts w:ascii="Times New Roman" w:hAnsi="Times New Roman" w:cs="Times New Roman"/>
          <w:sz w:val="24"/>
          <w:szCs w:val="24"/>
        </w:rPr>
        <w:t xml:space="preserve"> </w:t>
      </w:r>
    </w:p>
    <w:p w:rsidR="00FE3E2E" w:rsidRPr="00FE3E2E" w:rsidRDefault="00FE3E2E" w:rsidP="00FE3E2E">
      <w:pPr>
        <w:spacing w:line="480" w:lineRule="auto"/>
        <w:rPr>
          <w:rFonts w:ascii="Times New Roman" w:hAnsi="Times New Roman" w:cs="Times New Roman"/>
          <w:sz w:val="24"/>
          <w:szCs w:val="24"/>
        </w:rPr>
      </w:pPr>
      <w:r w:rsidRPr="00FE3E2E">
        <w:rPr>
          <w:rFonts w:ascii="Times New Roman" w:hAnsi="Times New Roman" w:cs="Times New Roman"/>
          <w:sz w:val="24"/>
          <w:szCs w:val="24"/>
        </w:rPr>
        <w:t xml:space="preserve">Ciampi, A. J. (2018). </w:t>
      </w:r>
      <w:r w:rsidRPr="00FE3E2E">
        <w:rPr>
          <w:rFonts w:ascii="Times New Roman" w:hAnsi="Times New Roman" w:cs="Times New Roman"/>
          <w:i/>
          <w:iCs/>
          <w:sz w:val="24"/>
          <w:szCs w:val="24"/>
        </w:rPr>
        <w:t>Law Firm Partnership Agreements</w:t>
      </w:r>
      <w:r w:rsidRPr="00FE3E2E">
        <w:rPr>
          <w:rFonts w:ascii="Times New Roman" w:hAnsi="Times New Roman" w:cs="Times New Roman"/>
          <w:sz w:val="24"/>
          <w:szCs w:val="24"/>
        </w:rPr>
        <w:t>. Law Journal Press.</w:t>
      </w:r>
    </w:p>
    <w:p w:rsidR="00FE3E2E" w:rsidRDefault="002F1450" w:rsidP="002F1450">
      <w:pPr>
        <w:spacing w:line="480" w:lineRule="auto"/>
        <w:rPr>
          <w:rFonts w:ascii="Times New Roman" w:hAnsi="Times New Roman" w:cs="Times New Roman"/>
          <w:sz w:val="24"/>
          <w:szCs w:val="24"/>
        </w:rPr>
      </w:pPr>
      <w:r w:rsidRPr="002F1450">
        <w:rPr>
          <w:rFonts w:ascii="Times New Roman" w:eastAsia="Times New Roman" w:hAnsi="Times New Roman" w:cs="Times New Roman"/>
          <w:sz w:val="24"/>
          <w:szCs w:val="24"/>
        </w:rPr>
        <w:t xml:space="preserve"> </w:t>
      </w:r>
      <w:r w:rsidRPr="002F1450">
        <w:rPr>
          <w:rFonts w:ascii="Times New Roman" w:hAnsi="Times New Roman" w:cs="Times New Roman"/>
          <w:sz w:val="24"/>
          <w:szCs w:val="24"/>
        </w:rPr>
        <w:t xml:space="preserve">CHARLES, D. (1983). </w:t>
      </w:r>
      <w:r w:rsidRPr="002F1450">
        <w:rPr>
          <w:rFonts w:ascii="Times New Roman" w:hAnsi="Times New Roman" w:cs="Times New Roman"/>
          <w:i/>
          <w:iCs/>
          <w:sz w:val="24"/>
          <w:szCs w:val="24"/>
        </w:rPr>
        <w:t>Law of partnership</w:t>
      </w:r>
      <w:r w:rsidRPr="002F1450">
        <w:rPr>
          <w:rFonts w:ascii="Times New Roman" w:hAnsi="Times New Roman" w:cs="Times New Roman"/>
          <w:sz w:val="24"/>
          <w:szCs w:val="24"/>
        </w:rPr>
        <w:t>. London, Sweet and Maxwell.</w:t>
      </w:r>
      <w:r w:rsidRPr="002F1450">
        <w:rPr>
          <w:rFonts w:ascii="Times New Roman" w:eastAsia="Times New Roman" w:hAnsi="Times New Roman" w:cs="Times New Roman"/>
          <w:sz w:val="24"/>
          <w:szCs w:val="24"/>
        </w:rPr>
        <w:t xml:space="preserve"> </w:t>
      </w:r>
      <w:r w:rsidR="00FE3E2E">
        <w:rPr>
          <w:rFonts w:ascii="Times New Roman" w:hAnsi="Times New Roman" w:cs="Times New Roman"/>
          <w:sz w:val="24"/>
          <w:szCs w:val="24"/>
        </w:rPr>
        <w:t>Corwin, L. D.</w:t>
      </w:r>
    </w:p>
    <w:p w:rsidR="002F1450" w:rsidRPr="002F1450" w:rsidRDefault="002F1450" w:rsidP="002F1450">
      <w:pPr>
        <w:spacing w:line="480" w:lineRule="auto"/>
        <w:rPr>
          <w:rFonts w:ascii="Times New Roman" w:hAnsi="Times New Roman" w:cs="Times New Roman"/>
          <w:sz w:val="24"/>
          <w:szCs w:val="24"/>
        </w:rPr>
      </w:pPr>
      <w:r w:rsidRPr="002F1450">
        <w:rPr>
          <w:rFonts w:ascii="Times New Roman" w:hAnsi="Times New Roman" w:cs="Times New Roman"/>
          <w:sz w:val="24"/>
          <w:szCs w:val="24"/>
        </w:rPr>
        <w:lastRenderedPageBreak/>
        <w:t xml:space="preserve">McLaughlin, S. (2018). Unlocking company law. </w:t>
      </w:r>
    </w:p>
    <w:p w:rsidR="002F1450" w:rsidRDefault="002F1450" w:rsidP="002F1450">
      <w:pPr>
        <w:spacing w:line="480" w:lineRule="auto"/>
        <w:rPr>
          <w:rFonts w:ascii="Times New Roman" w:hAnsi="Times New Roman" w:cs="Times New Roman"/>
          <w:sz w:val="24"/>
          <w:szCs w:val="24"/>
        </w:rPr>
      </w:pPr>
      <w:bookmarkStart w:id="0" w:name="_GoBack"/>
      <w:bookmarkEnd w:id="0"/>
    </w:p>
    <w:p w:rsidR="002F1450" w:rsidRPr="002F1450" w:rsidRDefault="002F1450" w:rsidP="002F1450">
      <w:pPr>
        <w:spacing w:line="480" w:lineRule="auto"/>
        <w:rPr>
          <w:rFonts w:ascii="Times New Roman" w:hAnsi="Times New Roman" w:cs="Times New Roman"/>
          <w:sz w:val="24"/>
          <w:szCs w:val="24"/>
        </w:rPr>
      </w:pPr>
    </w:p>
    <w:p w:rsidR="002F1450" w:rsidRDefault="002F1450" w:rsidP="00952B01">
      <w:pPr>
        <w:spacing w:line="480" w:lineRule="auto"/>
        <w:rPr>
          <w:rFonts w:ascii="Times New Roman" w:hAnsi="Times New Roman" w:cs="Times New Roman"/>
          <w:sz w:val="24"/>
          <w:szCs w:val="24"/>
        </w:rPr>
      </w:pPr>
    </w:p>
    <w:p w:rsidR="002F1450" w:rsidRDefault="002F1450" w:rsidP="00952B01">
      <w:pPr>
        <w:spacing w:line="480" w:lineRule="auto"/>
        <w:rPr>
          <w:rFonts w:ascii="Times New Roman" w:hAnsi="Times New Roman" w:cs="Times New Roman"/>
          <w:sz w:val="24"/>
          <w:szCs w:val="24"/>
        </w:rPr>
      </w:pPr>
    </w:p>
    <w:p w:rsidR="002F1450" w:rsidRDefault="002F1450" w:rsidP="00952B01">
      <w:pPr>
        <w:spacing w:line="480" w:lineRule="auto"/>
        <w:rPr>
          <w:rFonts w:ascii="Times New Roman" w:hAnsi="Times New Roman" w:cs="Times New Roman"/>
          <w:sz w:val="24"/>
          <w:szCs w:val="24"/>
        </w:rPr>
      </w:pPr>
    </w:p>
    <w:p w:rsidR="002F1450" w:rsidRDefault="002F1450" w:rsidP="00952B01">
      <w:pPr>
        <w:spacing w:line="480" w:lineRule="auto"/>
        <w:rPr>
          <w:rFonts w:ascii="Times New Roman" w:hAnsi="Times New Roman" w:cs="Times New Roman"/>
          <w:sz w:val="24"/>
          <w:szCs w:val="24"/>
        </w:rPr>
      </w:pPr>
    </w:p>
    <w:p w:rsidR="00766A19" w:rsidRPr="00952B01" w:rsidRDefault="006D779F" w:rsidP="00952B0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766A19" w:rsidRPr="00952B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D4B" w:rsidRDefault="00F02D4B" w:rsidP="00952B01">
      <w:pPr>
        <w:spacing w:after="0" w:line="240" w:lineRule="auto"/>
      </w:pPr>
      <w:r>
        <w:separator/>
      </w:r>
    </w:p>
  </w:endnote>
  <w:endnote w:type="continuationSeparator" w:id="0">
    <w:p w:rsidR="00F02D4B" w:rsidRDefault="00F02D4B" w:rsidP="00952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D4B" w:rsidRDefault="00F02D4B" w:rsidP="00952B01">
      <w:pPr>
        <w:spacing w:after="0" w:line="240" w:lineRule="auto"/>
      </w:pPr>
      <w:r>
        <w:separator/>
      </w:r>
    </w:p>
  </w:footnote>
  <w:footnote w:type="continuationSeparator" w:id="0">
    <w:p w:rsidR="00F02D4B" w:rsidRDefault="00F02D4B" w:rsidP="00952B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6A19" w:rsidRDefault="002260E8">
    <w:pPr>
      <w:pStyle w:val="Header"/>
    </w:pPr>
    <w:r>
      <w:t xml:space="preserve">Running Head; </w:t>
    </w:r>
    <w:r w:rsidR="00766A19">
      <w:t>PARTNERSHIP</w:t>
    </w:r>
  </w:p>
  <w:p w:rsidR="00952B01" w:rsidRDefault="00952B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B01"/>
    <w:rsid w:val="000B1B48"/>
    <w:rsid w:val="001C687C"/>
    <w:rsid w:val="002260E8"/>
    <w:rsid w:val="002F1450"/>
    <w:rsid w:val="00353F3A"/>
    <w:rsid w:val="00531CDB"/>
    <w:rsid w:val="005D2EC8"/>
    <w:rsid w:val="005D7CC5"/>
    <w:rsid w:val="006B5788"/>
    <w:rsid w:val="006D21C3"/>
    <w:rsid w:val="006D779F"/>
    <w:rsid w:val="00705309"/>
    <w:rsid w:val="00751FFD"/>
    <w:rsid w:val="00766A19"/>
    <w:rsid w:val="00812EC7"/>
    <w:rsid w:val="008139B0"/>
    <w:rsid w:val="00891AAB"/>
    <w:rsid w:val="00901717"/>
    <w:rsid w:val="00952B01"/>
    <w:rsid w:val="009F2539"/>
    <w:rsid w:val="00B407AD"/>
    <w:rsid w:val="00B87820"/>
    <w:rsid w:val="00C90837"/>
    <w:rsid w:val="00D31BEB"/>
    <w:rsid w:val="00F02D4B"/>
    <w:rsid w:val="00FB1E2F"/>
    <w:rsid w:val="00FE3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4C09AE-843C-4E5A-B510-BDD91FEEB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B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B01"/>
  </w:style>
  <w:style w:type="paragraph" w:styleId="Footer">
    <w:name w:val="footer"/>
    <w:basedOn w:val="Normal"/>
    <w:link w:val="FooterChar"/>
    <w:uiPriority w:val="99"/>
    <w:unhideWhenUsed/>
    <w:rsid w:val="00952B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729602">
      <w:bodyDiv w:val="1"/>
      <w:marLeft w:val="0"/>
      <w:marRight w:val="0"/>
      <w:marTop w:val="0"/>
      <w:marBottom w:val="0"/>
      <w:divBdr>
        <w:top w:val="none" w:sz="0" w:space="0" w:color="auto"/>
        <w:left w:val="none" w:sz="0" w:space="0" w:color="auto"/>
        <w:bottom w:val="none" w:sz="0" w:space="0" w:color="auto"/>
        <w:right w:val="none" w:sz="0" w:space="0" w:color="auto"/>
      </w:divBdr>
      <w:divsChild>
        <w:div w:id="2033260981">
          <w:marLeft w:val="0"/>
          <w:marRight w:val="0"/>
          <w:marTop w:val="0"/>
          <w:marBottom w:val="0"/>
          <w:divBdr>
            <w:top w:val="none" w:sz="0" w:space="0" w:color="auto"/>
            <w:left w:val="none" w:sz="0" w:space="0" w:color="auto"/>
            <w:bottom w:val="none" w:sz="0" w:space="0" w:color="auto"/>
            <w:right w:val="none" w:sz="0" w:space="0" w:color="auto"/>
          </w:divBdr>
        </w:div>
      </w:divsChild>
    </w:div>
    <w:div w:id="1454329011">
      <w:bodyDiv w:val="1"/>
      <w:marLeft w:val="0"/>
      <w:marRight w:val="0"/>
      <w:marTop w:val="0"/>
      <w:marBottom w:val="0"/>
      <w:divBdr>
        <w:top w:val="none" w:sz="0" w:space="0" w:color="auto"/>
        <w:left w:val="none" w:sz="0" w:space="0" w:color="auto"/>
        <w:bottom w:val="none" w:sz="0" w:space="0" w:color="auto"/>
        <w:right w:val="none" w:sz="0" w:space="0" w:color="auto"/>
      </w:divBdr>
      <w:divsChild>
        <w:div w:id="1443652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1256</Words>
  <Characters>7163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amo</cp:lastModifiedBy>
  <cp:revision>4</cp:revision>
  <dcterms:created xsi:type="dcterms:W3CDTF">2019-05-03T23:12:00Z</dcterms:created>
  <dcterms:modified xsi:type="dcterms:W3CDTF">2019-05-03T23:40:00Z</dcterms:modified>
</cp:coreProperties>
</file>